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A9" w:rsidRDefault="004417A9" w:rsidP="004417A9">
      <w:r>
        <w:t xml:space="preserve">Opis alternatywny do wzoru </w:t>
      </w:r>
      <w:r w:rsidR="007A7E31">
        <w:t>logo</w:t>
      </w:r>
      <w:r>
        <w:t xml:space="preserve">. </w:t>
      </w:r>
    </w:p>
    <w:p w:rsidR="00F4665F" w:rsidRDefault="004417A9" w:rsidP="007A7E31">
      <w:r>
        <w:t xml:space="preserve">Na górze strony </w:t>
      </w:r>
      <w:r w:rsidR="007A7E31">
        <w:t xml:space="preserve">po prawej stronie napis: </w:t>
      </w:r>
      <w:r w:rsidR="007A7E31" w:rsidRPr="007A7E31">
        <w:t>Załącznik Nr 4 do Decyzji nr 247/2014 PKWP z dnia 13.06.2014 r.</w:t>
      </w:r>
    </w:p>
    <w:p w:rsidR="007A7E31" w:rsidRDefault="007A7E31" w:rsidP="007A7E31">
      <w:r>
        <w:t>Na środku strony policyjna gwiazda z napisem POLICJA PODKARPACKA</w:t>
      </w:r>
    </w:p>
    <w:sectPr w:rsidR="007A7E31" w:rsidSect="00F4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7A9"/>
    <w:rsid w:val="004417A9"/>
    <w:rsid w:val="007A7E31"/>
    <w:rsid w:val="00CF33D3"/>
    <w:rsid w:val="00F4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2021-03-01T07:54:00Z</dcterms:created>
  <dcterms:modified xsi:type="dcterms:W3CDTF">2021-03-01T07:54:00Z</dcterms:modified>
</cp:coreProperties>
</file>